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337" w:rsidRDefault="00FB1337" w:rsidP="00FB1337">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FB1337" w:rsidRDefault="00FB1337" w:rsidP="00FB1337">
      <w:pPr>
        <w:tabs>
          <w:tab w:val="left" w:pos="6711"/>
        </w:tabs>
        <w:jc w:val="center"/>
      </w:pPr>
      <w:r>
        <w:rPr>
          <w:rFonts w:ascii="Verdana" w:eastAsia="Times New Roman" w:hAnsi="Verdana" w:cs="Arial"/>
          <w:b/>
          <w:color w:val="002060"/>
          <w:sz w:val="28"/>
          <w:szCs w:val="36"/>
          <w:lang w:val="en-GB"/>
        </w:rPr>
        <w:t>Student Mobility for Traineeships</w:t>
      </w:r>
      <w:r>
        <w:rPr>
          <w:rStyle w:val="SonnotBavurusu"/>
          <w:rFonts w:ascii="Verdana" w:eastAsia="Times New Roman" w:hAnsi="Verdana" w:cs="Arial"/>
          <w:b/>
          <w:color w:val="002060"/>
          <w:sz w:val="28"/>
          <w:szCs w:val="36"/>
          <w:lang w:val="en-GB"/>
        </w:rPr>
        <w:endnoteReference w:id="1"/>
      </w:r>
    </w:p>
    <w:p w:rsidR="00FB1337" w:rsidRPr="004A21A7" w:rsidRDefault="00FB1337" w:rsidP="00FB1337">
      <w:pPr>
        <w:jc w:val="center"/>
        <w:rPr>
          <w:sz w:val="18"/>
          <w:szCs w:val="18"/>
        </w:rPr>
      </w:pPr>
    </w:p>
    <w:tbl>
      <w:tblPr>
        <w:tblW w:w="11056" w:type="dxa"/>
        <w:tblInd w:w="-1030"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FB1337" w:rsidTr="00FB133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rsidR="00FB1337" w:rsidRDefault="00FB1337" w:rsidP="00056D87">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SonnotBavurusu"/>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FB1337" w:rsidTr="00FB133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rsidR="00FB1337" w:rsidRDefault="00FB1337" w:rsidP="00056D87">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en-GB" w:eastAsia="en-GB"/>
              </w:rPr>
            </w:pPr>
          </w:p>
          <w:p w:rsidR="00FB1337" w:rsidRDefault="00FB1337" w:rsidP="00056D87">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en-GB" w:eastAsia="en-GB"/>
              </w:rPr>
            </w:pPr>
          </w:p>
        </w:tc>
      </w:tr>
      <w:tr w:rsidR="00FB1337" w:rsidTr="00FB133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rsidR="00FB1337" w:rsidRDefault="00FB1337" w:rsidP="00056D87">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Beneficiary organisation</w:t>
            </w:r>
            <w:r>
              <w:rPr>
                <w:rStyle w:val="SonnotBavurusu"/>
                <w:rFonts w:eastAsia="Times New Roman" w:cs="Times New Roman"/>
                <w:b/>
                <w:bCs/>
                <w:color w:val="000000"/>
                <w:sz w:val="16"/>
                <w:szCs w:val="16"/>
                <w:lang w:val="en-GB" w:eastAsia="en-GB"/>
              </w:rPr>
              <w:endnoteReference w:id="5"/>
            </w:r>
            <w:r>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FB1337" w:rsidTr="00FB133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rsidR="00FB1337" w:rsidRDefault="00FB1337" w:rsidP="00056D87">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p>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fr-BE" w:eastAsia="en-GB"/>
              </w:rPr>
            </w:pPr>
          </w:p>
        </w:tc>
      </w:tr>
      <w:tr w:rsidR="00FB1337" w:rsidTr="00FB133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rsidR="00FB1337" w:rsidRPr="00341694" w:rsidRDefault="00FB1337" w:rsidP="00056D87">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 xml:space="preserve">Sending Institution </w:t>
            </w:r>
            <w:r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FB1337" w:rsidRPr="00341694"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rsidR="00FB1337" w:rsidRPr="00F60A62" w:rsidRDefault="00FB1337" w:rsidP="00056D87">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rsidR="00FB1337" w:rsidRPr="00341694" w:rsidRDefault="00FB1337" w:rsidP="00056D87">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FB1337" w:rsidRPr="00F60A62" w:rsidRDefault="00FB1337" w:rsidP="00056D87">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FB1337" w:rsidRPr="002C7419" w:rsidRDefault="00FB1337" w:rsidP="00056D87">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rsidR="00FB1337" w:rsidRPr="00341694" w:rsidRDefault="00FB1337" w:rsidP="00056D87">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FB1337" w:rsidTr="00FB133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rsidR="00FB1337" w:rsidRDefault="00FB1337" w:rsidP="00056D87">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FB1337" w:rsidRPr="00FD3847" w:rsidRDefault="00FB1337" w:rsidP="00056D87">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rsidR="00FB1337" w:rsidRPr="00FD3847" w:rsidRDefault="00FB1337" w:rsidP="00056D87">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rsidR="00FB1337" w:rsidRPr="00FD3847" w:rsidRDefault="00FB1337" w:rsidP="00056D87">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FB1337" w:rsidRPr="00FD3847" w:rsidRDefault="00FB1337" w:rsidP="00056D87">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FB1337" w:rsidRPr="00FD3847" w:rsidRDefault="00FB1337" w:rsidP="00056D87">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rsidR="00FB1337" w:rsidRPr="00FD3847" w:rsidRDefault="00FB1337" w:rsidP="00056D87">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FB1337" w:rsidTr="00FB133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rsidR="00FB1337" w:rsidRDefault="00FB1337" w:rsidP="00056D87">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rsidR="00FB1337" w:rsidRDefault="00FB1337" w:rsidP="00056D87">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FB1337" w:rsidTr="00FB133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Content>
                <w:r>
                  <w:t>☐</w:t>
                </w:r>
              </w:sdtContent>
            </w:sdt>
            <w:r>
              <w:rPr>
                <w:rFonts w:eastAsia="Times New Roman" w:cs="Times New Roman"/>
                <w:iCs/>
                <w:color w:val="000000"/>
                <w:sz w:val="12"/>
                <w:szCs w:val="16"/>
                <w:lang w:val="en-GB" w:eastAsia="en-GB"/>
              </w:rPr>
              <w:t xml:space="preserve">    </w:t>
            </w:r>
            <w:r>
              <w:rPr>
                <w:rFonts w:eastAsia="Times New Roman" w:cstheme="minorHAnsi"/>
                <w:iCs/>
                <w:color w:val="000000"/>
                <w:sz w:val="12"/>
                <w:szCs w:val="16"/>
                <w:lang w:val="en-GB" w:eastAsia="en-GB"/>
              </w:rPr>
              <w:t>≤</w:t>
            </w:r>
            <w:r>
              <w:rPr>
                <w:rFonts w:eastAsia="Times New Roman" w:cs="Times New Roman"/>
                <w:iCs/>
                <w:color w:val="000000"/>
                <w:sz w:val="12"/>
                <w:szCs w:val="16"/>
                <w:lang w:val="en-GB" w:eastAsia="en-GB"/>
              </w:rPr>
              <w:t>250 employees</w:t>
            </w:r>
          </w:p>
          <w:p w:rsidR="00FB1337" w:rsidRDefault="00FB1337" w:rsidP="00056D87">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Content>
                <w:r>
                  <w:t>☐</w:t>
                </w:r>
              </w:sdtContent>
            </w:sdt>
            <w:r>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rsidR="00FB1337" w:rsidRDefault="00FB1337" w:rsidP="00056D87">
            <w:pPr>
              <w:widowControl w:val="0"/>
              <w:spacing w:after="0" w:line="240" w:lineRule="auto"/>
              <w:jc w:val="center"/>
              <w:rPr>
                <w:rFonts w:ascii="Calibri" w:eastAsia="Times New Roman" w:hAnsi="Calibri" w:cs="Times New Roman"/>
                <w:color w:val="000000"/>
                <w:sz w:val="16"/>
                <w:szCs w:val="16"/>
                <w:lang w:val="en-GB" w:eastAsia="en-GB"/>
              </w:rPr>
            </w:pPr>
          </w:p>
        </w:tc>
      </w:tr>
      <w:tr w:rsidR="00FB1337" w:rsidTr="00FB1337">
        <w:trPr>
          <w:trHeight w:val="135"/>
        </w:trPr>
        <w:tc>
          <w:tcPr>
            <w:tcW w:w="11056" w:type="dxa"/>
            <w:gridSpan w:val="15"/>
            <w:tcBorders>
              <w:top w:val="double" w:sz="6" w:space="0" w:color="000000"/>
            </w:tcBorders>
            <w:shd w:val="clear" w:color="auto" w:fill="auto"/>
            <w:vAlign w:val="bottom"/>
          </w:tcPr>
          <w:p w:rsidR="00FB1337" w:rsidRDefault="00FB1337" w:rsidP="00056D87">
            <w:pPr>
              <w:widowControl w:val="0"/>
              <w:spacing w:after="0" w:line="240" w:lineRule="auto"/>
              <w:rPr>
                <w:rFonts w:ascii="Calibri" w:eastAsia="Times New Roman" w:hAnsi="Calibri" w:cs="Times New Roman"/>
                <w:color w:val="000000"/>
                <w:sz w:val="8"/>
                <w:szCs w:val="16"/>
                <w:lang w:val="en-GB" w:eastAsia="en-GB"/>
              </w:rPr>
            </w:pPr>
          </w:p>
          <w:p w:rsidR="00FB1337" w:rsidRDefault="00FB1337" w:rsidP="00056D87">
            <w:pPr>
              <w:widowControl w:val="0"/>
              <w:spacing w:after="0" w:line="240" w:lineRule="auto"/>
              <w:rPr>
                <w:rFonts w:ascii="Calibri" w:eastAsia="Times New Roman" w:hAnsi="Calibri" w:cs="Times New Roman"/>
                <w:color w:val="000000"/>
                <w:sz w:val="8"/>
                <w:szCs w:val="16"/>
                <w:lang w:val="en-GB" w:eastAsia="en-GB"/>
              </w:rPr>
            </w:pPr>
          </w:p>
          <w:p w:rsidR="00FB1337" w:rsidRDefault="00FB1337" w:rsidP="00056D87">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FB1337" w:rsidTr="00FB1337">
        <w:trPr>
          <w:trHeight w:val="100"/>
        </w:trPr>
        <w:tc>
          <w:tcPr>
            <w:tcW w:w="984" w:type="dxa"/>
            <w:tcBorders>
              <w:top w:val="double" w:sz="6" w:space="0" w:color="000000"/>
              <w:left w:val="double" w:sz="6" w:space="0" w:color="000000"/>
            </w:tcBorders>
            <w:shd w:val="clear" w:color="auto" w:fill="auto"/>
            <w:vAlign w:val="bottom"/>
          </w:tcPr>
          <w:p w:rsidR="00FB1337" w:rsidRDefault="00FB1337" w:rsidP="00056D87">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rsidR="00FB1337" w:rsidRDefault="00FB1337" w:rsidP="00056D87">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FB1337" w:rsidTr="00FB133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rsidR="00FB1337" w:rsidRDefault="00FB1337" w:rsidP="00056D87">
            <w:pPr>
              <w:pStyle w:val="AklamaMetni"/>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[day (optional)/month/year]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[day (optional)/month/year] </w:t>
            </w:r>
            <w:r>
              <w:rPr>
                <w:rFonts w:ascii="Calibri" w:hAnsi="Calibri"/>
                <w:b/>
                <w:bCs/>
                <w:iCs/>
                <w:color w:val="000000"/>
                <w:sz w:val="16"/>
                <w:szCs w:val="16"/>
                <w:lang w:val="en-GB" w:eastAsia="en-GB"/>
              </w:rPr>
              <w:t>…………….</w:t>
            </w:r>
          </w:p>
          <w:p w:rsidR="00FB1337" w:rsidRDefault="00FB1337" w:rsidP="00056D87">
            <w:pPr>
              <w:pStyle w:val="AklamaMetni"/>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[day (optional)/month/year] ……………. to </w:t>
            </w:r>
            <w:r>
              <w:rPr>
                <w:rFonts w:asciiTheme="minorHAnsi" w:hAnsiTheme="minorHAnsi" w:cs="Calibri"/>
                <w:b/>
                <w:sz w:val="16"/>
                <w:szCs w:val="16"/>
                <w:lang w:val="en-GB"/>
              </w:rPr>
              <w:t>day (optional)</w:t>
            </w:r>
            <w:r>
              <w:rPr>
                <w:rFonts w:ascii="Calibri" w:hAnsi="Calibri"/>
                <w:b/>
                <w:bCs/>
                <w:iCs/>
                <w:color w:val="000000"/>
                <w:sz w:val="16"/>
                <w:szCs w:val="16"/>
                <w:lang w:val="en-GB" w:eastAsia="en-GB"/>
              </w:rPr>
              <w:t>/month/year] …………….</w:t>
            </w:r>
          </w:p>
        </w:tc>
      </w:tr>
      <w:tr w:rsidR="00FB1337" w:rsidTr="00FB1337">
        <w:trPr>
          <w:trHeight w:val="170"/>
        </w:trPr>
        <w:tc>
          <w:tcPr>
            <w:tcW w:w="5625" w:type="dxa"/>
            <w:gridSpan w:val="9"/>
            <w:tcBorders>
              <w:left w:val="double" w:sz="6" w:space="0" w:color="000000"/>
              <w:bottom w:val="double" w:sz="6" w:space="0" w:color="000000"/>
              <w:right w:val="double" w:sz="6" w:space="0" w:color="000000"/>
            </w:tcBorders>
            <w:shd w:val="clear" w:color="auto" w:fill="auto"/>
          </w:tcPr>
          <w:p w:rsidR="00FB1337" w:rsidRDefault="00FB1337" w:rsidP="00056D87">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FB1337" w:rsidRDefault="00FB1337" w:rsidP="00056D87">
            <w:pPr>
              <w:pStyle w:val="AklamaMetni"/>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rsidR="00FB1337" w:rsidRDefault="00FB1337" w:rsidP="00056D87">
            <w:pPr>
              <w:pStyle w:val="AklamaMetni"/>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FB1337" w:rsidTr="00FB133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FB1337" w:rsidRDefault="00FB1337" w:rsidP="00056D87">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FB1337" w:rsidRDefault="00FB1337" w:rsidP="00056D87">
            <w:pPr>
              <w:widowControl w:val="0"/>
              <w:spacing w:after="0"/>
              <w:ind w:right="-993"/>
              <w:rPr>
                <w:rFonts w:cs="Calibri"/>
                <w:b/>
                <w:sz w:val="16"/>
                <w:szCs w:val="16"/>
                <w:lang w:val="en-GB"/>
              </w:rPr>
            </w:pPr>
          </w:p>
          <w:p w:rsidR="00FB1337" w:rsidRDefault="00FB1337" w:rsidP="00056D87">
            <w:pPr>
              <w:widowControl w:val="0"/>
              <w:spacing w:after="0"/>
              <w:ind w:right="-993"/>
              <w:rPr>
                <w:rFonts w:cs="Arial"/>
                <w:sz w:val="16"/>
                <w:szCs w:val="16"/>
                <w:lang w:val="en-GB"/>
              </w:rPr>
            </w:pPr>
          </w:p>
          <w:p w:rsidR="00FB1337" w:rsidRDefault="00FB1337" w:rsidP="00056D87">
            <w:pPr>
              <w:widowControl w:val="0"/>
              <w:spacing w:after="0"/>
              <w:ind w:right="-993"/>
              <w:rPr>
                <w:rFonts w:cs="Arial"/>
                <w:sz w:val="16"/>
                <w:szCs w:val="16"/>
                <w:lang w:val="en-GB"/>
              </w:rPr>
            </w:pPr>
          </w:p>
        </w:tc>
      </w:tr>
      <w:tr w:rsidR="00FB1337" w:rsidTr="00FB133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FB1337" w:rsidRDefault="00FB1337" w:rsidP="00056D87">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FB1337" w:rsidTr="00FB133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FB1337" w:rsidRDefault="00FB1337" w:rsidP="00056D87">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FB1337" w:rsidRDefault="00FB1337" w:rsidP="00056D87">
            <w:pPr>
              <w:widowControl w:val="0"/>
              <w:spacing w:after="0"/>
              <w:ind w:right="-992"/>
              <w:rPr>
                <w:rFonts w:cs="Arial"/>
                <w:sz w:val="16"/>
                <w:szCs w:val="16"/>
                <w:lang w:val="en-GB"/>
              </w:rPr>
            </w:pPr>
          </w:p>
          <w:p w:rsidR="00FB1337" w:rsidRDefault="00FB1337" w:rsidP="00056D87">
            <w:pPr>
              <w:widowControl w:val="0"/>
              <w:spacing w:after="0"/>
              <w:ind w:right="-992"/>
              <w:rPr>
                <w:rFonts w:cs="Calibri"/>
                <w:b/>
                <w:sz w:val="16"/>
                <w:szCs w:val="16"/>
                <w:lang w:val="en-GB"/>
              </w:rPr>
            </w:pPr>
          </w:p>
        </w:tc>
      </w:tr>
      <w:tr w:rsidR="00FB1337" w:rsidTr="00FB133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FB1337" w:rsidRDefault="00FB1337" w:rsidP="00056D87">
            <w:pPr>
              <w:widowControl w:val="0"/>
              <w:spacing w:after="0"/>
              <w:ind w:left="-6" w:firstLine="6"/>
              <w:rPr>
                <w:rFonts w:cs="Calibri"/>
                <w:b/>
                <w:sz w:val="16"/>
                <w:szCs w:val="16"/>
                <w:lang w:val="en-GB"/>
              </w:rPr>
            </w:pPr>
            <w:r>
              <w:rPr>
                <w:rFonts w:cs="Calibri"/>
                <w:b/>
                <w:sz w:val="16"/>
                <w:szCs w:val="16"/>
                <w:lang w:val="en-GB"/>
              </w:rPr>
              <w:t>Monitoring plan:</w:t>
            </w:r>
          </w:p>
          <w:p w:rsidR="00FB1337" w:rsidRDefault="00FB1337" w:rsidP="00056D87">
            <w:pPr>
              <w:widowControl w:val="0"/>
              <w:spacing w:after="0"/>
              <w:ind w:left="-6" w:firstLine="6"/>
              <w:rPr>
                <w:rFonts w:cs="Calibri"/>
                <w:b/>
                <w:sz w:val="16"/>
                <w:szCs w:val="16"/>
                <w:lang w:val="en-GB"/>
              </w:rPr>
            </w:pPr>
          </w:p>
          <w:p w:rsidR="00FB1337" w:rsidRDefault="00FB1337" w:rsidP="00056D87">
            <w:pPr>
              <w:widowControl w:val="0"/>
              <w:spacing w:after="0"/>
              <w:ind w:left="-6" w:firstLine="6"/>
              <w:rPr>
                <w:rFonts w:cs="Calibri"/>
                <w:b/>
                <w:sz w:val="16"/>
                <w:szCs w:val="16"/>
                <w:lang w:val="en-GB"/>
              </w:rPr>
            </w:pPr>
          </w:p>
        </w:tc>
      </w:tr>
      <w:tr w:rsidR="00FB1337" w:rsidTr="00FB133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FB1337" w:rsidRDefault="00FB1337" w:rsidP="00056D87">
            <w:pPr>
              <w:widowControl w:val="0"/>
              <w:spacing w:after="0"/>
              <w:ind w:right="-993"/>
              <w:rPr>
                <w:rFonts w:cs="Calibri"/>
                <w:sz w:val="16"/>
                <w:szCs w:val="16"/>
                <w:lang w:val="en-GB"/>
              </w:rPr>
            </w:pPr>
            <w:r>
              <w:rPr>
                <w:rFonts w:cs="Calibri"/>
                <w:b/>
                <w:sz w:val="16"/>
                <w:szCs w:val="16"/>
                <w:lang w:val="en-GB"/>
              </w:rPr>
              <w:t>Evaluation plan:</w:t>
            </w:r>
          </w:p>
          <w:p w:rsidR="00FB1337" w:rsidRDefault="00FB1337" w:rsidP="00056D87">
            <w:pPr>
              <w:widowControl w:val="0"/>
              <w:spacing w:after="0"/>
              <w:ind w:right="-993"/>
              <w:rPr>
                <w:rFonts w:cs="Arial"/>
                <w:sz w:val="16"/>
                <w:szCs w:val="16"/>
                <w:lang w:val="en-GB"/>
              </w:rPr>
            </w:pPr>
          </w:p>
          <w:p w:rsidR="00FB1337" w:rsidRDefault="00FB1337" w:rsidP="00056D87">
            <w:pPr>
              <w:widowControl w:val="0"/>
              <w:spacing w:after="0"/>
              <w:ind w:right="-993"/>
              <w:rPr>
                <w:rFonts w:cs="Arial"/>
                <w:sz w:val="16"/>
                <w:szCs w:val="16"/>
                <w:lang w:val="en-GB"/>
              </w:rPr>
            </w:pPr>
          </w:p>
        </w:tc>
      </w:tr>
      <w:tr w:rsidR="00FB1337" w:rsidTr="00FB1337">
        <w:trPr>
          <w:trHeight w:hRule="exact" w:val="75"/>
        </w:trPr>
        <w:tc>
          <w:tcPr>
            <w:tcW w:w="984" w:type="dxa"/>
            <w:shd w:val="clear" w:color="auto" w:fill="auto"/>
            <w:vAlign w:val="bottom"/>
          </w:tcPr>
          <w:p w:rsidR="00FB1337" w:rsidRDefault="00FB1337" w:rsidP="00056D87">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rsidR="00FB1337" w:rsidRDefault="00FB1337" w:rsidP="00056D87">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rsidR="00FB1337" w:rsidRDefault="00FB1337" w:rsidP="00056D87">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rsidR="00FB1337" w:rsidRDefault="00FB1337" w:rsidP="00056D87">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rsidR="00FB1337" w:rsidRDefault="00FB1337" w:rsidP="00056D87">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rsidR="00FB1337" w:rsidRDefault="00FB1337" w:rsidP="00056D87">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rsidR="00FB1337" w:rsidRDefault="00FB1337" w:rsidP="00056D87">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rsidR="00FB1337" w:rsidRDefault="00FB1337" w:rsidP="00056D87">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rsidR="00FB1337" w:rsidRDefault="00FB1337" w:rsidP="00056D87">
            <w:pPr>
              <w:widowControl w:val="0"/>
              <w:spacing w:after="0" w:line="240" w:lineRule="auto"/>
              <w:rPr>
                <w:rFonts w:ascii="Calibri" w:eastAsia="Times New Roman" w:hAnsi="Calibri" w:cs="Times New Roman"/>
                <w:color w:val="000000"/>
                <w:lang w:val="en-GB" w:eastAsia="en-GB"/>
              </w:rPr>
            </w:pPr>
          </w:p>
        </w:tc>
      </w:tr>
      <w:tr w:rsidR="00FB1337" w:rsidTr="00FB133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FB1337" w:rsidRDefault="00FB1337" w:rsidP="00056D87">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Content>
                <w:r>
                  <w:t>☐</w:t>
                </w:r>
              </w:sdtContent>
            </w:sdt>
            <w:r>
              <w:rPr>
                <w:rFonts w:eastAsia="Times New Roman" w:cs="Times New Roman"/>
                <w:i/>
                <w:iCs/>
                <w:color w:val="000000"/>
                <w:sz w:val="16"/>
                <w:szCs w:val="16"/>
                <w:lang w:val="en-GB" w:eastAsia="en-GB"/>
              </w:rPr>
              <w:t xml:space="preserve">     A2 </w:t>
            </w:r>
            <w:sdt>
              <w:sdtPr>
                <w:id w:val="1978036852"/>
              </w:sdt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Content>
                <w:r>
                  <w:t>☐</w:t>
                </w:r>
              </w:sdtContent>
            </w:sdt>
            <w:r>
              <w:rPr>
                <w:rFonts w:eastAsia="Times New Roman" w:cs="Times New Roman"/>
                <w:i/>
                <w:iCs/>
                <w:color w:val="000000"/>
                <w:sz w:val="16"/>
                <w:szCs w:val="16"/>
                <w:lang w:val="en-GB" w:eastAsia="en-GB"/>
              </w:rPr>
              <w:t xml:space="preserve">     B2 </w:t>
            </w:r>
            <w:sdt>
              <w:sdtPr>
                <w:id w:val="1001715013"/>
              </w:sdtPr>
              <w:sdtContent>
                <w:r>
                  <w:t>☐</w:t>
                </w:r>
              </w:sdtContent>
            </w:sdt>
            <w:r>
              <w:rPr>
                <w:rFonts w:eastAsia="Times New Roman" w:cs="Times New Roman"/>
                <w:i/>
                <w:iCs/>
                <w:color w:val="000000"/>
                <w:sz w:val="16"/>
                <w:szCs w:val="16"/>
                <w:lang w:val="en-GB" w:eastAsia="en-GB"/>
              </w:rPr>
              <w:t xml:space="preserve">     C1 </w:t>
            </w:r>
            <w:sdt>
              <w:sdtPr>
                <w:id w:val="662753774"/>
              </w:sdtPr>
              <w:sdtContent>
                <w:r>
                  <w:t>☐</w:t>
                </w:r>
              </w:sdtContent>
            </w:sdt>
            <w:r>
              <w:rPr>
                <w:rFonts w:eastAsia="Times New Roman" w:cs="Times New Roman"/>
                <w:i/>
                <w:iCs/>
                <w:color w:val="000000"/>
                <w:sz w:val="16"/>
                <w:szCs w:val="16"/>
                <w:lang w:val="en-GB" w:eastAsia="en-GB"/>
              </w:rPr>
              <w:t xml:space="preserve">     C2 </w:t>
            </w:r>
            <w:sdt>
              <w:sdtPr>
                <w:id w:val="1445357830"/>
              </w:sdtPr>
              <w:sdtContent>
                <w:r>
                  <w:t>☐</w:t>
                </w:r>
              </w:sdtContent>
            </w:sdt>
            <w:r>
              <w:rPr>
                <w:rFonts w:eastAsia="Times New Roman" w:cs="Times New Roman"/>
                <w:i/>
                <w:iCs/>
                <w:color w:val="000000"/>
                <w:sz w:val="16"/>
                <w:szCs w:val="16"/>
                <w:lang w:val="en-GB" w:eastAsia="en-GB"/>
              </w:rPr>
              <w:t xml:space="preserve">     Native speaker </w:t>
            </w:r>
            <w:sdt>
              <w:sdtPr>
                <w:id w:val="119342263"/>
              </w:sdtPr>
              <w:sdtContent>
                <w:r>
                  <w:t>☐</w:t>
                </w:r>
              </w:sdtContent>
            </w:sdt>
          </w:p>
        </w:tc>
      </w:tr>
    </w:tbl>
    <w:p w:rsidR="00FB1337" w:rsidRDefault="00FB1337" w:rsidP="00FB1337">
      <w:pPr>
        <w:spacing w:after="100" w:afterAutospacing="1" w:line="240" w:lineRule="auto"/>
        <w:rPr>
          <w:rFonts w:ascii="Calibri" w:eastAsia="Times New Roman" w:hAnsi="Calibri" w:cs="Times New Roman"/>
          <w:color w:val="000000"/>
          <w:sz w:val="16"/>
          <w:szCs w:val="16"/>
          <w:lang w:val="en-GB" w:eastAsia="en-GB"/>
        </w:rPr>
      </w:pPr>
    </w:p>
    <w:tbl>
      <w:tblPr>
        <w:tblpPr w:leftFromText="141" w:rightFromText="141" w:horzAnchor="margin" w:tblpXSpec="center" w:tblpY="-10905"/>
        <w:tblW w:w="11056" w:type="dxa"/>
        <w:tblLayout w:type="fixed"/>
        <w:tblLook w:val="04A0" w:firstRow="1" w:lastRow="0" w:firstColumn="1" w:lastColumn="0" w:noHBand="0" w:noVBand="1"/>
      </w:tblPr>
      <w:tblGrid>
        <w:gridCol w:w="3400"/>
        <w:gridCol w:w="1561"/>
        <w:gridCol w:w="1135"/>
        <w:gridCol w:w="1700"/>
        <w:gridCol w:w="993"/>
        <w:gridCol w:w="2267"/>
      </w:tblGrid>
      <w:tr w:rsidR="00FB1337" w:rsidTr="00FB1337">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FB1337" w:rsidRDefault="00FB1337" w:rsidP="00FB1337">
            <w:pPr>
              <w:widowControl w:val="0"/>
              <w:spacing w:after="0" w:line="240" w:lineRule="auto"/>
              <w:jc w:val="center"/>
              <w:rPr>
                <w:rFonts w:eastAsia="Times New Roman" w:cstheme="minorHAnsi"/>
                <w:b/>
                <w:bCs/>
                <w:i/>
                <w:iCs/>
                <w:color w:val="000000"/>
                <w:sz w:val="16"/>
                <w:szCs w:val="16"/>
                <w:lang w:val="en-GB" w:eastAsia="en-GB"/>
              </w:rPr>
            </w:pPr>
          </w:p>
          <w:p w:rsidR="00FB1337" w:rsidRDefault="00FB1337" w:rsidP="00FB1337">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rsidR="00FB1337" w:rsidRDefault="00FB1337" w:rsidP="00FB1337">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cstheme="minorHAnsi"/>
                <w:b/>
                <w:bCs/>
                <w:color w:val="000000"/>
                <w:sz w:val="16"/>
                <w:szCs w:val="16"/>
                <w:lang w:val="en-GB" w:eastAsia="en-GB"/>
              </w:rPr>
              <w:endnoteReference w:id="12"/>
            </w:r>
          </w:p>
          <w:p w:rsidR="00FB1337" w:rsidRDefault="00FB1337" w:rsidP="00FB1337">
            <w:pPr>
              <w:pStyle w:val="ListeParagraf"/>
              <w:widowControl w:val="0"/>
              <w:numPr>
                <w:ilvl w:val="0"/>
                <w:numId w:val="1"/>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FB1337" w:rsidTr="00056D8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Content>
                      <w:r>
                        <w:t>☐</w:t>
                      </w:r>
                    </w:sdtContent>
                  </w:sdt>
                  <w:r>
                    <w:rPr>
                      <w:rFonts w:eastAsia="Times New Roman" w:cstheme="minorHAnsi"/>
                      <w:bCs/>
                      <w:color w:val="000000"/>
                      <w:sz w:val="16"/>
                      <w:szCs w:val="16"/>
                      <w:lang w:val="en-GB" w:eastAsia="en-GB"/>
                    </w:rPr>
                    <w:t xml:space="preserve">      Final report </w:t>
                  </w:r>
                  <w:sdt>
                    <w:sdtPr>
                      <w:id w:val="1141462966"/>
                    </w:sdtPr>
                    <w:sdtContent>
                      <w:r>
                        <w:t>☐</w:t>
                      </w:r>
                    </w:sdtContent>
                  </w:sdt>
                  <w:r>
                    <w:rPr>
                      <w:rFonts w:eastAsia="Times New Roman" w:cstheme="minorHAnsi"/>
                      <w:bCs/>
                      <w:color w:val="000000"/>
                      <w:sz w:val="16"/>
                      <w:szCs w:val="16"/>
                      <w:lang w:val="en-GB" w:eastAsia="en-GB"/>
                    </w:rPr>
                    <w:t xml:space="preserve">     Interview </w:t>
                  </w:r>
                  <w:sdt>
                    <w:sdtPr>
                      <w:id w:val="944430381"/>
                    </w:sdtPr>
                    <w:sdtContent>
                      <w:r>
                        <w:t>☐</w:t>
                      </w:r>
                    </w:sdtContent>
                  </w:sdt>
                </w:p>
              </w:tc>
            </w:tr>
            <w:tr w:rsidR="00FB1337" w:rsidTr="00056D8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 Diploma Supplement (or equivalent).</w:t>
                  </w:r>
                </w:p>
              </w:tc>
            </w:tr>
            <w:tr w:rsidR="00FB1337" w:rsidTr="00056D8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2101983084"/>
                    </w:sdtPr>
                    <w:sdtContent>
                      <w:r>
                        <w:t>☐</w:t>
                      </w:r>
                    </w:sdtContent>
                  </w:sdt>
                  <w:r>
                    <w:rPr>
                      <w:rFonts w:eastAsia="Times New Roman" w:cstheme="minorHAnsi"/>
                      <w:bCs/>
                      <w:color w:val="000000"/>
                      <w:sz w:val="16"/>
                      <w:szCs w:val="16"/>
                      <w:lang w:val="en-GB" w:eastAsia="en-GB"/>
                    </w:rPr>
                    <w:t xml:space="preserve">  No </w:t>
                  </w:r>
                  <w:sdt>
                    <w:sdtPr>
                      <w:id w:val="1377376752"/>
                    </w:sdtPr>
                    <w:sdtContent>
                      <w:r>
                        <w:t>☐</w:t>
                      </w:r>
                    </w:sdtContent>
                  </w:sdt>
                </w:p>
              </w:tc>
            </w:tr>
          </w:tbl>
          <w:p w:rsidR="00FB1337" w:rsidRDefault="00FB1337" w:rsidP="00FB1337">
            <w:pPr>
              <w:pStyle w:val="ListeParagraf"/>
              <w:widowControl w:val="0"/>
              <w:numPr>
                <w:ilvl w:val="0"/>
                <w:numId w:val="1"/>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FB1337" w:rsidTr="00056D8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FB1337" w:rsidTr="00056D8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Content>
                      <w:r>
                        <w:t>☐</w:t>
                      </w:r>
                    </w:sdtContent>
                  </w:sdt>
                  <w:r>
                    <w:rPr>
                      <w:rFonts w:eastAsia="Times New Roman" w:cstheme="minorHAnsi"/>
                      <w:bCs/>
                      <w:color w:val="000000"/>
                      <w:sz w:val="16"/>
                      <w:szCs w:val="16"/>
                      <w:lang w:val="en-GB" w:eastAsia="en-GB"/>
                    </w:rPr>
                    <w:t xml:space="preserve">    Final report </w:t>
                  </w:r>
                  <w:sdt>
                    <w:sdtPr>
                      <w:id w:val="1718580769"/>
                    </w:sdtPr>
                    <w:sdtContent>
                      <w:r>
                        <w:t>☐</w:t>
                      </w:r>
                    </w:sdtContent>
                  </w:sdt>
                  <w:r>
                    <w:rPr>
                      <w:rFonts w:eastAsia="Times New Roman" w:cstheme="minorHAnsi"/>
                      <w:bCs/>
                      <w:color w:val="000000"/>
                      <w:sz w:val="16"/>
                      <w:szCs w:val="16"/>
                      <w:lang w:val="en-GB" w:eastAsia="en-GB"/>
                    </w:rPr>
                    <w:t xml:space="preserve">    Interview </w:t>
                  </w:r>
                  <w:sdt>
                    <w:sdtPr>
                      <w:id w:val="387533163"/>
                    </w:sdtPr>
                    <w:sdtContent>
                      <w:r>
                        <w:t>☐</w:t>
                      </w:r>
                    </w:sdtContent>
                  </w:sdt>
                </w:p>
              </w:tc>
            </w:tr>
            <w:tr w:rsidR="00FB1337" w:rsidTr="00056D8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163328697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Content>
                      <w:r>
                        <w:t>☐</w:t>
                      </w:r>
                    </w:sdtContent>
                  </w:sdt>
                </w:p>
              </w:tc>
            </w:tr>
            <w:tr w:rsidR="00FB1337" w:rsidTr="00056D8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FB1337" w:rsidTr="00056D8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70939477"/>
                    </w:sdtPr>
                    <w:sdtContent>
                      <w:r>
                        <w:t>☐</w:t>
                      </w:r>
                    </w:sdtContent>
                  </w:sdt>
                  <w:r>
                    <w:rPr>
                      <w:rFonts w:eastAsia="Times New Roman" w:cstheme="minorHAnsi"/>
                      <w:bCs/>
                      <w:color w:val="000000"/>
                      <w:sz w:val="16"/>
                      <w:szCs w:val="16"/>
                      <w:lang w:val="en-GB" w:eastAsia="en-GB"/>
                    </w:rPr>
                    <w:t xml:space="preserve">   No </w:t>
                  </w:r>
                  <w:sdt>
                    <w:sdtPr>
                      <w:id w:val="1969648644"/>
                    </w:sdtPr>
                    <w:sdtContent>
                      <w:r>
                        <w:t>☐</w:t>
                      </w:r>
                    </w:sdtContent>
                  </w:sdt>
                </w:p>
              </w:tc>
            </w:tr>
          </w:tbl>
          <w:p w:rsidR="00FB1337" w:rsidRDefault="00FB1337" w:rsidP="00FB1337">
            <w:pPr>
              <w:pStyle w:val="ListeParagraf"/>
              <w:widowControl w:val="0"/>
              <w:numPr>
                <w:ilvl w:val="0"/>
                <w:numId w:val="1"/>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FB1337" w:rsidTr="00056D8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Content>
                      <w:r>
                        <w:t>☐</w:t>
                      </w:r>
                    </w:sdtContent>
                  </w:sdt>
                  <w:r>
                    <w:rPr>
                      <w:rFonts w:eastAsia="Times New Roman" w:cstheme="minorHAnsi"/>
                      <w:bCs/>
                      <w:color w:val="000000"/>
                      <w:sz w:val="16"/>
                      <w:szCs w:val="16"/>
                      <w:lang w:val="en-GB" w:eastAsia="en-GB"/>
                    </w:rPr>
                    <w:t xml:space="preserve">    No </w:t>
                  </w:r>
                  <w:sdt>
                    <w:sdtPr>
                      <w:id w:val="1110380663"/>
                    </w:sdt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FB1337" w:rsidTr="00056D8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Content>
                      <w:r>
                        <w:t>☐</w:t>
                      </w:r>
                    </w:sdtContent>
                  </w:sdt>
                  <w:r>
                    <w:rPr>
                      <w:rFonts w:eastAsia="Times New Roman" w:cstheme="minorHAnsi"/>
                      <w:bCs/>
                      <w:color w:val="000000"/>
                      <w:sz w:val="16"/>
                      <w:szCs w:val="16"/>
                      <w:lang w:val="en-GB" w:eastAsia="en-GB"/>
                    </w:rPr>
                    <w:t xml:space="preserve">   No </w:t>
                  </w:r>
                  <w:sdt>
                    <w:sdtPr>
                      <w:id w:val="1818784364"/>
                    </w:sdtPr>
                    <w:sdtContent>
                      <w:r>
                        <w:t>☐</w:t>
                      </w:r>
                    </w:sdtContent>
                  </w:sdt>
                </w:p>
              </w:tc>
            </w:tr>
          </w:tbl>
          <w:p w:rsidR="00FB1337" w:rsidRDefault="00FB1337" w:rsidP="00FB1337">
            <w:pPr>
              <w:widowControl w:val="0"/>
              <w:spacing w:after="0" w:line="240" w:lineRule="auto"/>
              <w:rPr>
                <w:rFonts w:eastAsia="Times New Roman" w:cstheme="minorHAnsi"/>
                <w:bCs/>
                <w:iCs/>
                <w:color w:val="000000"/>
                <w:sz w:val="16"/>
                <w:szCs w:val="16"/>
                <w:lang w:val="en-GB" w:eastAsia="en-GB"/>
              </w:rPr>
            </w:pPr>
          </w:p>
          <w:p w:rsidR="00FB1337" w:rsidRDefault="00FB1337" w:rsidP="00FB1337">
            <w:pPr>
              <w:widowControl w:val="0"/>
              <w:spacing w:after="0" w:line="240" w:lineRule="auto"/>
              <w:rPr>
                <w:rFonts w:eastAsia="Times New Roman" w:cstheme="minorHAnsi"/>
                <w:bCs/>
                <w:iCs/>
                <w:color w:val="000000"/>
                <w:sz w:val="16"/>
                <w:szCs w:val="16"/>
                <w:lang w:val="en-GB" w:eastAsia="en-GB"/>
              </w:rPr>
            </w:pPr>
          </w:p>
          <w:p w:rsidR="00FB1337" w:rsidRDefault="00FB1337" w:rsidP="00FB1337">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FB1337" w:rsidTr="00056D8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beneficiary organisation will provide an accident insurance to the trainee (if not provided by the Receiving Organisation):                                              </w:t>
                  </w:r>
                </w:p>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769183562"/>
                    </w:sdtPr>
                    <w:sdtContent>
                      <w:r>
                        <w:t>☐</w:t>
                      </w:r>
                    </w:sdtContent>
                  </w:sdt>
                </w:p>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Content>
                      <w:r>
                        <w:t>☐</w:t>
                      </w:r>
                    </w:sdtContent>
                  </w:sdt>
                </w:p>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Content>
                      <w:r>
                        <w:t>☐</w:t>
                      </w:r>
                    </w:sdtContent>
                  </w:sdt>
                  <w:r>
                    <w:rPr>
                      <w:rFonts w:eastAsia="Times New Roman" w:cstheme="minorHAnsi"/>
                      <w:bCs/>
                      <w:color w:val="000000"/>
                      <w:sz w:val="16"/>
                      <w:szCs w:val="16"/>
                      <w:lang w:val="en-GB" w:eastAsia="en-GB"/>
                    </w:rPr>
                    <w:t xml:space="preserve">  No </w:t>
                  </w:r>
                  <w:sdt>
                    <w:sdtPr>
                      <w:id w:val="35797458"/>
                    </w:sdtPr>
                    <w:sdtContent>
                      <w:r>
                        <w:t>☐</w:t>
                      </w:r>
                    </w:sdtContent>
                  </w:sdt>
                </w:p>
              </w:tc>
            </w:tr>
            <w:tr w:rsidR="00FB1337" w:rsidTr="00056D8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beneficiary organisation will provide a liability insurance to the trainee (if not provided by the Receiving Organisation):  Yes </w:t>
                  </w:r>
                  <w:sdt>
                    <w:sdtPr>
                      <w:id w:val="702208343"/>
                    </w:sdt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Content>
                      <w:r>
                        <w:rPr>
                          <w:rFonts w:ascii="Segoe UI Symbol" w:hAnsi="Segoe UI Symbol" w:cs="Segoe UI Symbol"/>
                        </w:rPr>
                        <w:t>☐</w:t>
                      </w:r>
                    </w:sdtContent>
                  </w:sdt>
                </w:p>
              </w:tc>
            </w:tr>
          </w:tbl>
          <w:p w:rsidR="00FB1337" w:rsidRDefault="00FB1337" w:rsidP="00FB1337">
            <w:pPr>
              <w:widowControl w:val="0"/>
              <w:spacing w:after="0" w:line="240" w:lineRule="auto"/>
              <w:rPr>
                <w:rFonts w:ascii="Calibri" w:eastAsia="Times New Roman" w:hAnsi="Calibri" w:cs="Times New Roman"/>
                <w:bCs/>
                <w:iCs/>
                <w:color w:val="000000"/>
                <w:sz w:val="2"/>
                <w:szCs w:val="2"/>
                <w:lang w:val="en-GB" w:eastAsia="en-GB"/>
              </w:rPr>
            </w:pPr>
          </w:p>
          <w:p w:rsidR="00FB1337" w:rsidRDefault="00FB1337" w:rsidP="00FB1337">
            <w:pPr>
              <w:widowControl w:val="0"/>
              <w:spacing w:after="0" w:line="240" w:lineRule="auto"/>
              <w:rPr>
                <w:rFonts w:ascii="Calibri" w:eastAsia="Times New Roman" w:hAnsi="Calibri" w:cs="Times New Roman"/>
                <w:bCs/>
                <w:iCs/>
                <w:color w:val="000000"/>
                <w:sz w:val="2"/>
                <w:szCs w:val="2"/>
                <w:lang w:val="en-GB" w:eastAsia="en-GB"/>
              </w:rPr>
            </w:pPr>
          </w:p>
          <w:p w:rsidR="00FB1337" w:rsidRDefault="00FB1337" w:rsidP="00FB1337">
            <w:pPr>
              <w:widowControl w:val="0"/>
              <w:spacing w:after="0" w:line="240" w:lineRule="auto"/>
              <w:rPr>
                <w:rFonts w:ascii="Calibri" w:eastAsia="Times New Roman" w:hAnsi="Calibri" w:cs="Times New Roman"/>
                <w:bCs/>
                <w:iCs/>
                <w:color w:val="000000"/>
                <w:sz w:val="2"/>
                <w:szCs w:val="2"/>
                <w:lang w:val="en-GB" w:eastAsia="en-GB"/>
              </w:rPr>
            </w:pPr>
          </w:p>
        </w:tc>
      </w:tr>
      <w:tr w:rsidR="00FB1337" w:rsidTr="00FB1337">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FB1337" w:rsidRDefault="00FB1337" w:rsidP="00FB1337">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t>Table C - Receiving Organisation</w:t>
            </w:r>
          </w:p>
          <w:p w:rsidR="00FB1337" w:rsidRDefault="00FB1337" w:rsidP="00FB1337">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FB1337" w:rsidTr="00056D87">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571824916"/>
                    </w:sdt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p>
              </w:tc>
            </w:tr>
            <w:tr w:rsidR="00FB1337" w:rsidTr="00056D87">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68487594"/>
                    </w:sdtPr>
                    <w:sdtContent>
                      <w:r>
                        <w:t>☐</w:t>
                      </w:r>
                    </w:sdtContent>
                  </w:sdt>
                </w:p>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p>
              </w:tc>
            </w:tr>
            <w:tr w:rsidR="00FB1337" w:rsidTr="00056D87">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beneficiary organisation): Yes </w:t>
                  </w:r>
                  <w:sdt>
                    <w:sdtPr>
                      <w:id w:val="1161690494"/>
                    </w:sdtPr>
                    <w:sdtContent>
                      <w:r>
                        <w:t>☐</w:t>
                      </w:r>
                    </w:sdtContent>
                  </w:sdt>
                  <w:r>
                    <w:rPr>
                      <w:rFonts w:eastAsia="Times New Roman" w:cstheme="minorHAnsi"/>
                      <w:bCs/>
                      <w:color w:val="000000"/>
                      <w:sz w:val="16"/>
                      <w:szCs w:val="16"/>
                      <w:lang w:val="en-GB" w:eastAsia="en-GB"/>
                    </w:rPr>
                    <w:t xml:space="preserve">  No </w:t>
                  </w:r>
                  <w:sdt>
                    <w:sdtPr>
                      <w:id w:val="394729105"/>
                    </w:sdtPr>
                    <w:sdtContent>
                      <w:r>
                        <w:t>☐</w:t>
                      </w:r>
                    </w:sdtContent>
                  </w:sdt>
                </w:p>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p>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Content>
                      <w:r>
                        <w:t>☐</w:t>
                      </w:r>
                    </w:sdtContent>
                  </w:sdt>
                  <w:r>
                    <w:rPr>
                      <w:rFonts w:eastAsia="Times New Roman" w:cstheme="minorHAnsi"/>
                      <w:bCs/>
                      <w:color w:val="000000"/>
                      <w:sz w:val="16"/>
                      <w:szCs w:val="16"/>
                      <w:lang w:val="en-GB" w:eastAsia="en-GB"/>
                    </w:rPr>
                    <w:t xml:space="preserve">  No </w:t>
                  </w:r>
                  <w:sdt>
                    <w:sdtPr>
                      <w:id w:val="131388818"/>
                    </w:sdt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Content>
                      <w:r>
                        <w:t>☐</w:t>
                      </w:r>
                    </w:sdtContent>
                  </w:sdt>
                  <w:r>
                    <w:rPr>
                      <w:rFonts w:eastAsia="Times New Roman" w:cstheme="minorHAnsi"/>
                      <w:bCs/>
                      <w:color w:val="000000"/>
                      <w:sz w:val="16"/>
                      <w:szCs w:val="16"/>
                      <w:lang w:val="en-GB" w:eastAsia="en-GB"/>
                    </w:rPr>
                    <w:t xml:space="preserve">  No </w:t>
                  </w:r>
                  <w:sdt>
                    <w:sdtPr>
                      <w:id w:val="267892091"/>
                    </w:sdtPr>
                    <w:sdtContent>
                      <w:r>
                        <w:t>☐</w:t>
                      </w:r>
                    </w:sdtContent>
                  </w:sdt>
                </w:p>
              </w:tc>
            </w:tr>
            <w:tr w:rsidR="00FB1337" w:rsidTr="00056D87">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 liability insurance to the trainee (if not provided by the beneficiary organisation):</w:t>
                  </w:r>
                </w:p>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Content>
                      <w:r>
                        <w:t>☐</w:t>
                      </w:r>
                    </w:sdtContent>
                  </w:sdt>
                  <w:r>
                    <w:rPr>
                      <w:rFonts w:eastAsia="Times New Roman" w:cstheme="minorHAnsi"/>
                      <w:bCs/>
                      <w:color w:val="000000"/>
                      <w:sz w:val="16"/>
                      <w:szCs w:val="16"/>
                      <w:lang w:val="en-GB" w:eastAsia="en-GB"/>
                    </w:rPr>
                    <w:t xml:space="preserve">  No </w:t>
                  </w:r>
                  <w:sdt>
                    <w:sdtPr>
                      <w:id w:val="957580818"/>
                    </w:sdtPr>
                    <w:sdtContent>
                      <w:r>
                        <w:t>☐</w:t>
                      </w:r>
                    </w:sdtContent>
                  </w:sdt>
                </w:p>
              </w:tc>
            </w:tr>
            <w:tr w:rsidR="00FB1337" w:rsidTr="00056D87">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p>
              </w:tc>
            </w:tr>
            <w:tr w:rsidR="00FB1337" w:rsidTr="00056D87">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Receiving Organisation undertakes to issue a traineeship certificate within 5 weeks after the end of the traineeship.</w:t>
                  </w:r>
                </w:p>
                <w:p w:rsidR="00FB1337" w:rsidRDefault="00FB1337" w:rsidP="00FB1337">
                  <w:pPr>
                    <w:framePr w:hSpace="141" w:wrap="around" w:hAnchor="margin" w:xAlign="center" w:y="-10905"/>
                    <w:widowControl w:val="0"/>
                    <w:spacing w:after="0" w:line="240" w:lineRule="auto"/>
                    <w:rPr>
                      <w:rFonts w:eastAsia="Times New Roman" w:cstheme="minorHAnsi"/>
                      <w:bCs/>
                      <w:color w:val="000000"/>
                      <w:sz w:val="16"/>
                      <w:szCs w:val="16"/>
                      <w:lang w:val="en-GB" w:eastAsia="en-GB"/>
                    </w:rPr>
                  </w:pPr>
                </w:p>
              </w:tc>
            </w:tr>
          </w:tbl>
          <w:p w:rsidR="00FB1337" w:rsidRDefault="00FB1337" w:rsidP="00FB1337">
            <w:pPr>
              <w:widowControl w:val="0"/>
              <w:spacing w:after="0" w:line="240" w:lineRule="auto"/>
              <w:rPr>
                <w:rFonts w:eastAsia="Times New Roman" w:cstheme="minorHAnsi"/>
                <w:color w:val="0000FF"/>
                <w:sz w:val="16"/>
                <w:szCs w:val="16"/>
                <w:lang w:val="en-GB" w:eastAsia="en-GB"/>
              </w:rPr>
            </w:pPr>
          </w:p>
          <w:p w:rsidR="00FB1337" w:rsidRDefault="00FB1337" w:rsidP="00FB1337">
            <w:pPr>
              <w:widowControl w:val="0"/>
              <w:spacing w:after="0" w:line="240" w:lineRule="auto"/>
              <w:rPr>
                <w:rFonts w:eastAsia="Times New Roman" w:cstheme="minorHAnsi"/>
                <w:color w:val="0000FF"/>
                <w:sz w:val="16"/>
                <w:szCs w:val="16"/>
                <w:lang w:val="en-GB" w:eastAsia="en-GB"/>
              </w:rPr>
            </w:pPr>
          </w:p>
        </w:tc>
      </w:tr>
      <w:tr w:rsidR="00FB1337" w:rsidTr="00FB1337">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FB1337" w:rsidRDefault="00FB1337" w:rsidP="00FB1337">
            <w:pPr>
              <w:widowControl w:val="0"/>
              <w:spacing w:after="0" w:line="240" w:lineRule="auto"/>
              <w:jc w:val="center"/>
              <w:rPr>
                <w:rFonts w:eastAsia="Times New Roman" w:cstheme="minorHAnsi"/>
                <w:color w:val="000000"/>
                <w:sz w:val="16"/>
                <w:szCs w:val="16"/>
                <w:lang w:val="en-GB" w:eastAsia="en-GB"/>
              </w:rPr>
            </w:pPr>
          </w:p>
          <w:p w:rsidR="00FB1337" w:rsidRDefault="00FB1337" w:rsidP="00FB1337">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beneficiary organisation, the receiving organisation </w:t>
            </w:r>
            <w:r w:rsidRPr="004A21A7">
              <w:rPr>
                <w:rFonts w:eastAsia="Times New Roman" w:cstheme="minorHAnsi"/>
                <w:color w:val="000000"/>
                <w:sz w:val="16"/>
                <w:szCs w:val="16"/>
                <w:lang w:val="en-GB" w:eastAsia="en-GB"/>
              </w:rPr>
              <w:t xml:space="preserve">[and the </w:t>
            </w:r>
            <w:r>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if different from the beneficiary organisation</w:t>
            </w:r>
            <w:r>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receiving organisation will communicate to the sending institution [and beneficiary organisation</w:t>
            </w:r>
            <w:r>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any problem or changes regarding the traineeship period. The </w:t>
            </w:r>
            <w:r>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 [</w:t>
            </w:r>
            <w:r>
              <w:rPr>
                <w:rFonts w:eastAsia="Times New Roman" w:cstheme="minorHAnsi"/>
                <w:color w:val="000000"/>
                <w:sz w:val="16"/>
                <w:szCs w:val="16"/>
                <w:lang w:val="en-GB" w:eastAsia="en-GB"/>
              </w:rPr>
              <w:t>and the b</w:t>
            </w:r>
            <w:r w:rsidRPr="00BA7024">
              <w:rPr>
                <w:rFonts w:eastAsia="Times New Roman" w:cstheme="minorHAnsi"/>
                <w:color w:val="000000"/>
                <w:sz w:val="16"/>
                <w:szCs w:val="16"/>
                <w:lang w:val="en-GB" w:eastAsia="en-GB"/>
              </w:rPr>
              <w:t xml:space="preserve">eneficiary </w:t>
            </w:r>
            <w:r>
              <w:rPr>
                <w:rFonts w:eastAsia="Times New Roman" w:cstheme="minorHAnsi"/>
                <w:color w:val="000000"/>
                <w:sz w:val="16"/>
                <w:szCs w:val="16"/>
                <w:lang w:val="en-GB" w:eastAsia="en-GB"/>
              </w:rPr>
              <w:t>o</w:t>
            </w:r>
            <w:r w:rsidRPr="00BA7024">
              <w:rPr>
                <w:rFonts w:eastAsia="Times New Roman" w:cstheme="minorHAnsi"/>
                <w:color w:val="000000"/>
                <w:sz w:val="16"/>
                <w:szCs w:val="16"/>
                <w:lang w:val="en-GB" w:eastAsia="en-GB"/>
              </w:rPr>
              <w:t>rganisation</w:t>
            </w:r>
            <w:r>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Pr>
                <w:rFonts w:eastAsia="Times New Roman" w:cstheme="minorHAnsi"/>
                <w:color w:val="000000"/>
                <w:sz w:val="16"/>
                <w:szCs w:val="16"/>
                <w:lang w:val="en-GB" w:eastAsia="en-GB"/>
              </w:rPr>
              <w:t>sending institution]</w:t>
            </w:r>
            <w:r w:rsidRPr="00BA7024">
              <w:rPr>
                <w:rFonts w:eastAsia="Times New Roman" w:cstheme="minorHAnsi"/>
                <w:color w:val="000000"/>
                <w:sz w:val="16"/>
                <w:szCs w:val="16"/>
                <w:lang w:val="en-GB" w:eastAsia="en-GB"/>
              </w:rPr>
              <w:t xml:space="preserve"> and the trainee should also commit to what is set out in the Erasmus+ grant agreement. The </w:t>
            </w:r>
            <w:r>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[and the </w:t>
            </w:r>
            <w:r>
              <w:rPr>
                <w:rFonts w:eastAsia="Times New Roman" w:cstheme="minorHAnsi"/>
                <w:color w:val="000000"/>
                <w:sz w:val="16"/>
                <w:szCs w:val="16"/>
                <w:lang w:val="en-GB" w:eastAsia="en-GB"/>
              </w:rPr>
              <w:t>r</w:t>
            </w:r>
            <w:r w:rsidRPr="00BA7024">
              <w:rPr>
                <w:rFonts w:eastAsia="Times New Roman" w:cstheme="minorHAnsi"/>
                <w:color w:val="000000"/>
                <w:sz w:val="16"/>
                <w:szCs w:val="16"/>
                <w:lang w:val="en-GB" w:eastAsia="en-GB"/>
              </w:rPr>
              <w:t>eceiving</w:t>
            </w:r>
            <w:r>
              <w:rPr>
                <w:rFonts w:eastAsia="Times New Roman" w:cstheme="minorHAnsi"/>
                <w:color w:val="000000"/>
                <w:sz w:val="16"/>
                <w:szCs w:val="16"/>
                <w:lang w:val="en-GB" w:eastAsia="en-GB"/>
              </w:rPr>
              <w:t xml:space="preserve"> i</w:t>
            </w:r>
            <w:r w:rsidRPr="00BA7024">
              <w:rPr>
                <w:rFonts w:eastAsia="Times New Roman" w:cstheme="minorHAnsi"/>
                <w:color w:val="000000"/>
                <w:sz w:val="16"/>
                <w:szCs w:val="16"/>
                <w:lang w:val="en-GB" w:eastAsia="en-GB"/>
              </w:rPr>
              <w:t xml:space="preserve">nstitution [if the </w:t>
            </w:r>
            <w:r>
              <w:rPr>
                <w:rFonts w:eastAsia="Times New Roman" w:cstheme="minorHAnsi"/>
                <w:color w:val="000000"/>
                <w:sz w:val="16"/>
                <w:szCs w:val="16"/>
                <w:lang w:val="en-GB" w:eastAsia="en-GB"/>
              </w:rPr>
              <w:t>r</w:t>
            </w:r>
            <w:r w:rsidRPr="00BA7024">
              <w:rPr>
                <w:rFonts w:eastAsia="Times New Roman" w:cstheme="minorHAnsi"/>
                <w:color w:val="000000"/>
                <w:sz w:val="16"/>
                <w:szCs w:val="16"/>
                <w:lang w:val="en-GB" w:eastAsia="en-GB"/>
              </w:rPr>
              <w:t xml:space="preserve">eceiving </w:t>
            </w:r>
            <w:r>
              <w:rPr>
                <w:rFonts w:eastAsia="Times New Roman" w:cstheme="minorHAnsi"/>
                <w:color w:val="000000"/>
                <w:sz w:val="16"/>
                <w:szCs w:val="16"/>
                <w:lang w:val="en-GB" w:eastAsia="en-GB"/>
              </w:rPr>
              <w:t>o</w:t>
            </w:r>
            <w:r w:rsidRPr="00BA7024">
              <w:rPr>
                <w:rFonts w:eastAsia="Times New Roman" w:cstheme="minorHAnsi"/>
                <w:color w:val="000000"/>
                <w:sz w:val="16"/>
                <w:szCs w:val="16"/>
                <w:lang w:val="en-GB" w:eastAsia="en-GB"/>
              </w:rPr>
              <w:t>rganisation is a higher education institution</w:t>
            </w:r>
            <w:r>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undertake[s] to respect all the principles of the Erasmus Charter for Higher Education relating to traineeships.</w:t>
            </w:r>
          </w:p>
          <w:p w:rsidR="00FB1337" w:rsidRDefault="00FB1337" w:rsidP="00FB1337">
            <w:pPr>
              <w:widowControl w:val="0"/>
              <w:spacing w:after="0" w:line="240" w:lineRule="auto"/>
              <w:jc w:val="center"/>
              <w:rPr>
                <w:rFonts w:eastAsia="Times New Roman" w:cstheme="minorHAnsi"/>
                <w:color w:val="000000"/>
                <w:sz w:val="16"/>
                <w:szCs w:val="16"/>
                <w:lang w:val="en-GB" w:eastAsia="en-GB"/>
              </w:rPr>
            </w:pPr>
          </w:p>
        </w:tc>
      </w:tr>
      <w:tr w:rsidR="00FB1337" w:rsidTr="00FB1337">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rsidR="00FB1337" w:rsidRDefault="00FB1337" w:rsidP="00FB1337">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FB1337" w:rsidTr="00FB1337">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FB1337" w:rsidRDefault="00FB1337" w:rsidP="00FB133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rsidR="00FB1337" w:rsidRDefault="00FB1337" w:rsidP="00FB1337">
            <w:pPr>
              <w:widowControl w:val="0"/>
              <w:spacing w:after="0" w:line="240" w:lineRule="auto"/>
              <w:jc w:val="center"/>
              <w:rPr>
                <w:rFonts w:eastAsia="Times New Roman" w:cstheme="minorHAnsi"/>
                <w:b/>
                <w:bCs/>
                <w:color w:val="000000"/>
                <w:sz w:val="16"/>
                <w:szCs w:val="16"/>
                <w:lang w:val="en-GB" w:eastAsia="en-GB"/>
              </w:rPr>
            </w:pPr>
          </w:p>
        </w:tc>
      </w:tr>
      <w:tr w:rsidR="00FB1337" w:rsidTr="00FB1337">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beneficiary organisation</w:t>
            </w:r>
          </w:p>
        </w:tc>
        <w:tc>
          <w:tcPr>
            <w:tcW w:w="1561" w:type="dxa"/>
            <w:tcBorders>
              <w:bottom w:val="single" w:sz="8" w:space="0" w:color="000000"/>
              <w:right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rsidR="00FB1337" w:rsidRDefault="00FB1337" w:rsidP="00FB1337">
            <w:pPr>
              <w:widowControl w:val="0"/>
              <w:spacing w:after="0" w:line="240" w:lineRule="auto"/>
              <w:jc w:val="center"/>
              <w:rPr>
                <w:rFonts w:eastAsia="Times New Roman" w:cstheme="minorHAnsi"/>
                <w:b/>
                <w:bCs/>
                <w:color w:val="000000"/>
                <w:sz w:val="16"/>
                <w:szCs w:val="16"/>
                <w:lang w:val="en-GB" w:eastAsia="en-GB"/>
              </w:rPr>
            </w:pPr>
          </w:p>
        </w:tc>
      </w:tr>
      <w:tr w:rsidR="00FB1337" w:rsidTr="00FB1337">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rsidR="00FB1337" w:rsidRPr="00BA7024" w:rsidRDefault="00FB1337" w:rsidP="00FB133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[Responsible person</w:t>
            </w:r>
            <w:r w:rsidRPr="00BA7024">
              <w:rPr>
                <w:rStyle w:val="SonnotBavurusu"/>
                <w:rFonts w:eastAsia="Times New Roman" w:cstheme="minorHAnsi"/>
                <w:color w:val="000000"/>
                <w:sz w:val="16"/>
                <w:szCs w:val="16"/>
                <w:lang w:val="en-IE" w:eastAsia="en-GB"/>
              </w:rPr>
              <w:endnoteReference w:id="15"/>
            </w:r>
            <w:r w:rsidRPr="00BA7024">
              <w:rPr>
                <w:rFonts w:eastAsia="Times New Roman" w:cstheme="minorHAnsi"/>
                <w:color w:val="000000"/>
                <w:sz w:val="16"/>
                <w:szCs w:val="16"/>
                <w:lang w:val="en-IE" w:eastAsia="en-GB"/>
              </w:rPr>
              <w:t xml:space="preserve"> at the sending institution, if different from the </w:t>
            </w:r>
            <w:r>
              <w:rPr>
                <w:rFonts w:eastAsia="Times New Roman" w:cstheme="minorHAnsi"/>
                <w:color w:val="000000"/>
                <w:sz w:val="16"/>
                <w:szCs w:val="16"/>
                <w:lang w:val="en-IE" w:eastAsia="en-GB"/>
              </w:rPr>
              <w:t>b</w:t>
            </w:r>
            <w:r w:rsidRPr="00BA7024">
              <w:rPr>
                <w:rFonts w:eastAsia="Times New Roman" w:cstheme="minorHAnsi"/>
                <w:color w:val="000000"/>
                <w:sz w:val="16"/>
                <w:szCs w:val="16"/>
                <w:lang w:val="en-IE" w:eastAsia="en-GB"/>
              </w:rPr>
              <w:t xml:space="preserve">eneficiary </w:t>
            </w:r>
            <w:r>
              <w:rPr>
                <w:rFonts w:eastAsia="Times New Roman" w:cstheme="minorHAnsi"/>
                <w:color w:val="000000"/>
                <w:sz w:val="16"/>
                <w:szCs w:val="16"/>
                <w:lang w:val="en-IE" w:eastAsia="en-GB"/>
              </w:rPr>
              <w:t>o</w:t>
            </w:r>
            <w:r w:rsidRPr="00BA7024">
              <w:rPr>
                <w:rFonts w:eastAsia="Times New Roman" w:cstheme="minorHAnsi"/>
                <w:color w:val="000000"/>
                <w:sz w:val="16"/>
                <w:szCs w:val="16"/>
                <w:lang w:val="en-IE" w:eastAsia="en-GB"/>
              </w:rPr>
              <w:t>rganisation</w:t>
            </w:r>
            <w:r>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rsidR="00FB1337" w:rsidRDefault="00FB1337" w:rsidP="00FB1337">
            <w:pPr>
              <w:widowControl w:val="0"/>
              <w:spacing w:after="0" w:line="240" w:lineRule="auto"/>
              <w:jc w:val="center"/>
              <w:rPr>
                <w:rFonts w:eastAsia="Times New Roman" w:cstheme="minorHAnsi"/>
                <w:b/>
                <w:bCs/>
                <w:color w:val="000000"/>
                <w:sz w:val="16"/>
                <w:szCs w:val="16"/>
                <w:lang w:val="en-GB" w:eastAsia="en-GB"/>
              </w:rPr>
            </w:pPr>
          </w:p>
        </w:tc>
      </w:tr>
      <w:tr w:rsidR="00FB1337" w:rsidTr="00FB1337">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rsidR="00FB1337" w:rsidRDefault="00FB1337" w:rsidP="00FB1337">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rsidR="00FB1337" w:rsidRDefault="00FB1337" w:rsidP="00FB1337">
            <w:pPr>
              <w:widowControl w:val="0"/>
              <w:spacing w:after="0" w:line="240" w:lineRule="auto"/>
              <w:jc w:val="center"/>
              <w:rPr>
                <w:rFonts w:eastAsia="Times New Roman" w:cstheme="minorHAnsi"/>
                <w:b/>
                <w:bCs/>
                <w:color w:val="000000"/>
                <w:sz w:val="16"/>
                <w:szCs w:val="16"/>
                <w:lang w:val="en-GB" w:eastAsia="en-GB"/>
              </w:rPr>
            </w:pPr>
          </w:p>
        </w:tc>
      </w:tr>
    </w:tbl>
    <w:p w:rsidR="00E77EEF" w:rsidRDefault="00E77EEF"/>
    <w:p w:rsidR="00FB1337" w:rsidRDefault="00FB1337"/>
    <w:p w:rsidR="00FB1337" w:rsidRDefault="00FB1337">
      <w:bookmarkStart w:id="0" w:name="_GoBack"/>
      <w:bookmarkEnd w:id="0"/>
    </w:p>
    <w:sectPr w:rsidR="00FB1337" w:rsidSect="00FB133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DBA" w:rsidRDefault="00821DBA" w:rsidP="00FB1337">
      <w:pPr>
        <w:spacing w:after="0" w:line="240" w:lineRule="auto"/>
      </w:pPr>
      <w:r>
        <w:separator/>
      </w:r>
    </w:p>
  </w:endnote>
  <w:endnote w:type="continuationSeparator" w:id="0">
    <w:p w:rsidR="00821DBA" w:rsidRDefault="00821DBA" w:rsidP="00FB1337">
      <w:pPr>
        <w:spacing w:after="0" w:line="240" w:lineRule="auto"/>
      </w:pPr>
      <w:r>
        <w:continuationSeparator/>
      </w:r>
    </w:p>
  </w:endnote>
  <w:endnote w:id="1">
    <w:p w:rsidR="00FB1337" w:rsidRPr="00BA7024" w:rsidRDefault="00FB1337" w:rsidP="00FB1337">
      <w:pPr>
        <w:pStyle w:val="DipnotMetni"/>
        <w:widowControl w:val="0"/>
        <w:spacing w:before="120" w:after="120"/>
        <w:ind w:left="284" w:firstLine="0"/>
        <w:rPr>
          <w:rFonts w:asciiTheme="minorHAnsi" w:hAnsiTheme="minorHAnsi"/>
          <w:lang w:val="en-IE"/>
        </w:rPr>
      </w:pPr>
      <w:r w:rsidRPr="004368A1">
        <w:rPr>
          <w:rStyle w:val="SonnotBavurusu"/>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rsidR="00FB1337" w:rsidRPr="004368A1" w:rsidRDefault="00FB1337" w:rsidP="00FB1337">
      <w:pPr>
        <w:pStyle w:val="SonnotMetni"/>
        <w:ind w:left="284"/>
        <w:rPr>
          <w:lang w:val="en-IE"/>
        </w:rPr>
      </w:pPr>
      <w:r w:rsidRPr="004368A1">
        <w:rPr>
          <w:rStyle w:val="SonnotBavurusu"/>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rsidR="00FB1337" w:rsidRPr="004368A1" w:rsidRDefault="00FB1337" w:rsidP="00FB1337">
      <w:pPr>
        <w:pStyle w:val="DipnotMetni"/>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Pr="004368A1">
        <w:rPr>
          <w:rFonts w:asciiTheme="minorHAnsi" w:hAnsiTheme="minorHAnsi" w:cs="Arial"/>
          <w:b/>
          <w:sz w:val="22"/>
          <w:szCs w:val="22"/>
          <w:lang w:val="en-IE"/>
        </w:rPr>
        <w:t>Level of education:</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 EQF level codes 5 to 8 are equivalent to the ISCED levels 5 to 8.</w:t>
      </w:r>
    </w:p>
  </w:endnote>
  <w:endnote w:id="4">
    <w:p w:rsidR="00FB1337" w:rsidRPr="004368A1" w:rsidRDefault="00FB1337" w:rsidP="00FB1337">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Kpr"/>
            <w:lang w:val="en-IE"/>
          </w:rPr>
          <w:t>ISCED-F 2013 search tool</w:t>
        </w:r>
      </w:hyperlink>
      <w:r w:rsidRPr="004368A1">
        <w:rPr>
          <w:lang w:val="en-IE"/>
        </w:rPr>
        <w:t xml:space="preserve"> available at </w:t>
      </w:r>
      <w:hyperlink r:id="rId2">
        <w:r w:rsidRPr="004368A1">
          <w:rPr>
            <w:rStyle w:val="Kpr"/>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rsidR="00FB1337" w:rsidRPr="004368A1" w:rsidRDefault="00FB1337" w:rsidP="00FB1337">
      <w:pPr>
        <w:pStyle w:val="SonnotMetni"/>
        <w:ind w:left="284"/>
      </w:pPr>
      <w:r>
        <w:rPr>
          <w:rStyle w:val="SonnotBavurusu"/>
        </w:rPr>
        <w:endnoteRef/>
      </w:r>
      <w:r>
        <w:t xml:space="preserve"> </w:t>
      </w:r>
      <w:r w:rsidRPr="004A21A7">
        <w:rPr>
          <w:sz w:val="22"/>
        </w:rPr>
        <w:t>I</w:t>
      </w:r>
      <w:r w:rsidRPr="004A21A7">
        <w:rPr>
          <w:sz w:val="22"/>
          <w:lang w:val="en-IE"/>
        </w:rPr>
        <w:t>n the case of outgoing mobility, the beneficiary organisation is the sending institution.</w:t>
      </w:r>
    </w:p>
  </w:endnote>
  <w:endnote w:id="6">
    <w:p w:rsidR="00FB1337" w:rsidRPr="004368A1" w:rsidRDefault="00FB1337" w:rsidP="00FB1337">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rsidR="00FB1337" w:rsidRPr="004368A1" w:rsidRDefault="00FB1337" w:rsidP="00FB1337">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Pr>
          <w:b/>
          <w:sz w:val="22"/>
          <w:szCs w:val="22"/>
          <w:lang w:val="en-IE"/>
        </w:rPr>
        <w:t>s</w:t>
      </w:r>
      <w:r w:rsidRPr="004368A1">
        <w:rPr>
          <w:b/>
          <w:sz w:val="22"/>
          <w:szCs w:val="22"/>
          <w:lang w:val="en-IE"/>
        </w:rPr>
        <w:t xml:space="preserve">ending </w:t>
      </w:r>
      <w:r>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rsidR="00FB1337" w:rsidRPr="004368A1" w:rsidRDefault="00FB1337" w:rsidP="00FB1337">
      <w:pPr>
        <w:pStyle w:val="SonnotMetni"/>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rsidR="00FB1337" w:rsidRPr="004368A1" w:rsidRDefault="00FB1337" w:rsidP="00FB1337">
      <w:pPr>
        <w:pStyle w:val="SonnotMetni"/>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Pr>
          <w:sz w:val="22"/>
          <w:szCs w:val="22"/>
          <w:lang w:val="en-IE"/>
        </w:rPr>
        <w:t>organisation</w:t>
      </w:r>
      <w:r w:rsidRPr="004368A1">
        <w:rPr>
          <w:sz w:val="22"/>
          <w:szCs w:val="22"/>
          <w:lang w:val="en-IE"/>
        </w:rPr>
        <w:t xml:space="preserve"> (culture of the </w:t>
      </w:r>
      <w:r>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rsidR="00FB1337" w:rsidRPr="00BA7024" w:rsidRDefault="00FB1337" w:rsidP="00FB1337">
      <w:pPr>
        <w:pStyle w:val="SonnotMetni"/>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rsidR="00FB1337" w:rsidRPr="00903F18" w:rsidRDefault="00FB1337" w:rsidP="00FB1337">
      <w:pPr>
        <w:pStyle w:val="SonnotMetni"/>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Kpr"/>
            <w:rFonts w:cstheme="minorHAnsi"/>
            <w:sz w:val="22"/>
            <w:szCs w:val="22"/>
            <w:lang w:val="en-IE"/>
          </w:rPr>
          <w:t>https://europass.cedefop.europa.eu/en/resources/european-language-levels-cefr</w:t>
        </w:r>
      </w:hyperlink>
    </w:p>
  </w:endnote>
  <w:endnote w:id="12">
    <w:p w:rsidR="00FB1337" w:rsidRPr="004368A1" w:rsidRDefault="00FB1337" w:rsidP="00FB1337">
      <w:pPr>
        <w:pStyle w:val="SonnotMetni"/>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rsidR="00FB1337" w:rsidRPr="004368A1" w:rsidRDefault="00FB1337" w:rsidP="00FB1337">
      <w:pPr>
        <w:pStyle w:val="SonnotMetni"/>
        <w:widowControl w:val="0"/>
        <w:ind w:left="284" w:firstLine="424"/>
        <w:rPr>
          <w:sz w:val="22"/>
          <w:szCs w:val="22"/>
          <w:lang w:val="en-IE"/>
        </w:rPr>
      </w:pPr>
      <w:r w:rsidRPr="004368A1">
        <w:rPr>
          <w:sz w:val="22"/>
          <w:szCs w:val="22"/>
          <w:lang w:val="en-IE"/>
        </w:rPr>
        <w:t>1. Traineeships embedded in the curriculum (counting towards the degree);</w:t>
      </w:r>
    </w:p>
    <w:p w:rsidR="00FB1337" w:rsidRPr="004368A1" w:rsidRDefault="00FB1337" w:rsidP="00FB1337">
      <w:pPr>
        <w:pStyle w:val="SonnotMetni"/>
        <w:widowControl w:val="0"/>
        <w:ind w:left="284" w:firstLine="424"/>
        <w:rPr>
          <w:sz w:val="22"/>
          <w:szCs w:val="22"/>
          <w:lang w:val="en-IE"/>
        </w:rPr>
      </w:pPr>
      <w:r w:rsidRPr="004368A1">
        <w:rPr>
          <w:sz w:val="22"/>
          <w:szCs w:val="22"/>
          <w:lang w:val="en-IE"/>
        </w:rPr>
        <w:t>2. Voluntary traineeships (not obligatory for the degree);</w:t>
      </w:r>
    </w:p>
    <w:p w:rsidR="00FB1337" w:rsidRPr="00BA7024" w:rsidRDefault="00FB1337" w:rsidP="00FB1337">
      <w:pPr>
        <w:pStyle w:val="SonnotMetni"/>
        <w:widowControl w:val="0"/>
        <w:ind w:left="284" w:firstLine="424"/>
        <w:rPr>
          <w:sz w:val="22"/>
          <w:szCs w:val="22"/>
          <w:lang w:val="en-IE"/>
        </w:rPr>
      </w:pPr>
      <w:r w:rsidRPr="004368A1">
        <w:rPr>
          <w:sz w:val="22"/>
          <w:szCs w:val="22"/>
          <w:lang w:val="en-IE"/>
        </w:rPr>
        <w:t>3. Traineeships for recent graduates.</w:t>
      </w:r>
    </w:p>
  </w:endnote>
  <w:endnote w:id="13">
    <w:p w:rsidR="00FB1337" w:rsidRPr="004368A1" w:rsidRDefault="00FB1337" w:rsidP="00FB1337">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rsidR="00FB1337" w:rsidRPr="004368A1" w:rsidRDefault="00FB1337" w:rsidP="00FB1337">
      <w:pPr>
        <w:pStyle w:val="SonnotMetni"/>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5">
    <w:p w:rsidR="00FB1337" w:rsidRPr="00BA7024" w:rsidRDefault="00FB1337" w:rsidP="00FB1337">
      <w:pPr>
        <w:pStyle w:val="SonnotMetni"/>
        <w:widowControl w:val="0"/>
        <w:spacing w:before="120" w:after="120"/>
        <w:ind w:left="284"/>
        <w:jc w:val="both"/>
        <w:rPr>
          <w:rFonts w:cstheme="minorHAnsi"/>
          <w:sz w:val="22"/>
          <w:szCs w:val="22"/>
          <w:lang w:val="en-IE"/>
        </w:rPr>
      </w:pPr>
      <w:r>
        <w:rPr>
          <w:rStyle w:val="SonnotBavurusu"/>
        </w:rPr>
        <w:endnoteRef/>
      </w:r>
      <w:r>
        <w:t xml:space="preserve"> </w:t>
      </w:r>
      <w:r w:rsidRPr="007753F5">
        <w:rPr>
          <w:b/>
          <w:sz w:val="22"/>
          <w:szCs w:val="22"/>
          <w:lang w:val="en-IE"/>
        </w:rPr>
        <w:t xml:space="preserve">Responsible person at the </w:t>
      </w:r>
      <w:r>
        <w:rPr>
          <w:b/>
          <w:sz w:val="22"/>
          <w:szCs w:val="22"/>
          <w:lang w:val="en-IE"/>
        </w:rPr>
        <w:t>sending</w:t>
      </w:r>
      <w:r w:rsidRPr="007753F5">
        <w:rPr>
          <w:b/>
          <w:sz w:val="22"/>
          <w:szCs w:val="22"/>
          <w:lang w:val="en-IE"/>
        </w:rPr>
        <w:t xml:space="preserve"> </w:t>
      </w:r>
      <w:r>
        <w:rPr>
          <w:b/>
          <w:sz w:val="22"/>
          <w:szCs w:val="22"/>
          <w:lang w:val="en-IE"/>
        </w:rPr>
        <w:t>institution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not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responsible person at the beneficiary organisation</w:t>
      </w:r>
      <w:r w:rsidRPr="007753F5">
        <w:rPr>
          <w:rFonts w:cstheme="minorHAnsi"/>
          <w:sz w:val="22"/>
          <w:szCs w:val="22"/>
          <w:lang w:val="en-IE"/>
        </w:rPr>
        <w:t>.</w:t>
      </w:r>
    </w:p>
  </w:endnote>
  <w:endnote w:id="16">
    <w:p w:rsidR="00FB1337" w:rsidRPr="004368A1" w:rsidRDefault="00FB1337" w:rsidP="00FB1337">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altName w:val="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DBA" w:rsidRDefault="00821DBA" w:rsidP="00FB1337">
      <w:pPr>
        <w:spacing w:after="0" w:line="240" w:lineRule="auto"/>
      </w:pPr>
      <w:r>
        <w:separator/>
      </w:r>
    </w:p>
  </w:footnote>
  <w:footnote w:type="continuationSeparator" w:id="0">
    <w:p w:rsidR="00821DBA" w:rsidRDefault="00821DBA" w:rsidP="00FB1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37"/>
    <w:rsid w:val="00821DBA"/>
    <w:rsid w:val="00E77EEF"/>
    <w:rsid w:val="00FB13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FC8B"/>
  <w15:chartTrackingRefBased/>
  <w15:docId w15:val="{167BB3A0-F19D-4CE3-833F-40D5DD9C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basedOn w:val="VarsaylanParagrafYazTipi"/>
    <w:link w:val="DipnotMetni"/>
    <w:qFormat/>
    <w:rsid w:val="00FB1337"/>
    <w:rPr>
      <w:rFonts w:ascii="Times New Roman" w:eastAsia="Times New Roman" w:hAnsi="Times New Roman" w:cs="Times New Roman"/>
      <w:sz w:val="20"/>
      <w:szCs w:val="20"/>
      <w:lang w:val="fr-FR"/>
    </w:rPr>
  </w:style>
  <w:style w:type="character" w:customStyle="1" w:styleId="EndnoteCharacters">
    <w:name w:val="Endnote Characters"/>
    <w:qFormat/>
    <w:rsid w:val="00FB1337"/>
    <w:rPr>
      <w:vertAlign w:val="superscript"/>
    </w:rPr>
  </w:style>
  <w:style w:type="character" w:customStyle="1" w:styleId="EndnoteAnchor">
    <w:name w:val="Endnote Anchor"/>
    <w:rsid w:val="00FB1337"/>
    <w:rPr>
      <w:vertAlign w:val="superscript"/>
    </w:rPr>
  </w:style>
  <w:style w:type="character" w:customStyle="1" w:styleId="SonnotMetniChar">
    <w:name w:val="Sonnot Metni Char"/>
    <w:basedOn w:val="VarsaylanParagrafYazTipi"/>
    <w:link w:val="SonnotMetni"/>
    <w:uiPriority w:val="99"/>
    <w:semiHidden/>
    <w:qFormat/>
    <w:rsid w:val="00FB1337"/>
    <w:rPr>
      <w:sz w:val="20"/>
      <w:szCs w:val="20"/>
    </w:rPr>
  </w:style>
  <w:style w:type="character" w:styleId="Kpr">
    <w:name w:val="Hyperlink"/>
    <w:rsid w:val="00FB1337"/>
    <w:rPr>
      <w:color w:val="0000FF"/>
      <w:u w:val="single"/>
    </w:rPr>
  </w:style>
  <w:style w:type="character" w:customStyle="1" w:styleId="AklamaMetniChar">
    <w:name w:val="Açıklama Metni Char"/>
    <w:basedOn w:val="VarsaylanParagrafYazTipi"/>
    <w:link w:val="AklamaMetni"/>
    <w:qFormat/>
    <w:rsid w:val="00FB1337"/>
    <w:rPr>
      <w:rFonts w:ascii="Times New Roman" w:eastAsia="Times New Roman" w:hAnsi="Times New Roman" w:cs="Times New Roman"/>
      <w:sz w:val="20"/>
      <w:szCs w:val="20"/>
      <w:lang w:val="fr-FR"/>
    </w:rPr>
  </w:style>
  <w:style w:type="paragraph" w:styleId="DipnotMetni">
    <w:name w:val="footnote text"/>
    <w:basedOn w:val="Normal"/>
    <w:link w:val="DipnotMetniChar"/>
    <w:rsid w:val="00FB1337"/>
    <w:pPr>
      <w:suppressAutoHyphens/>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1">
    <w:name w:val="Dipnot Metni Char1"/>
    <w:basedOn w:val="VarsaylanParagrafYazTipi"/>
    <w:uiPriority w:val="99"/>
    <w:semiHidden/>
    <w:rsid w:val="00FB1337"/>
    <w:rPr>
      <w:sz w:val="20"/>
      <w:szCs w:val="20"/>
    </w:rPr>
  </w:style>
  <w:style w:type="paragraph" w:styleId="SonnotMetni">
    <w:name w:val="endnote text"/>
    <w:basedOn w:val="Normal"/>
    <w:link w:val="SonnotMetniChar"/>
    <w:uiPriority w:val="99"/>
    <w:semiHidden/>
    <w:unhideWhenUsed/>
    <w:rsid w:val="00FB1337"/>
    <w:pPr>
      <w:suppressAutoHyphens/>
      <w:spacing w:after="0" w:line="240" w:lineRule="auto"/>
    </w:pPr>
    <w:rPr>
      <w:sz w:val="20"/>
      <w:szCs w:val="20"/>
    </w:rPr>
  </w:style>
  <w:style w:type="character" w:customStyle="1" w:styleId="SonnotMetniChar1">
    <w:name w:val="Sonnot Metni Char1"/>
    <w:basedOn w:val="VarsaylanParagrafYazTipi"/>
    <w:uiPriority w:val="99"/>
    <w:semiHidden/>
    <w:rsid w:val="00FB1337"/>
    <w:rPr>
      <w:sz w:val="20"/>
      <w:szCs w:val="20"/>
    </w:rPr>
  </w:style>
  <w:style w:type="paragraph" w:styleId="AklamaMetni">
    <w:name w:val="annotation text"/>
    <w:basedOn w:val="Normal"/>
    <w:link w:val="AklamaMetniChar"/>
    <w:qFormat/>
    <w:rsid w:val="00FB1337"/>
    <w:pPr>
      <w:suppressAutoHyphens/>
      <w:spacing w:after="240" w:line="240" w:lineRule="auto"/>
      <w:jc w:val="both"/>
    </w:pPr>
    <w:rPr>
      <w:rFonts w:ascii="Times New Roman" w:eastAsia="Times New Roman" w:hAnsi="Times New Roman" w:cs="Times New Roman"/>
      <w:sz w:val="20"/>
      <w:szCs w:val="20"/>
      <w:lang w:val="fr-FR"/>
    </w:rPr>
  </w:style>
  <w:style w:type="character" w:customStyle="1" w:styleId="AklamaMetniChar1">
    <w:name w:val="Açıklama Metni Char1"/>
    <w:basedOn w:val="VarsaylanParagrafYazTipi"/>
    <w:uiPriority w:val="99"/>
    <w:semiHidden/>
    <w:rsid w:val="00FB1337"/>
    <w:rPr>
      <w:sz w:val="20"/>
      <w:szCs w:val="20"/>
    </w:rPr>
  </w:style>
  <w:style w:type="paragraph" w:styleId="ListeParagraf">
    <w:name w:val="List Paragraph"/>
    <w:basedOn w:val="Normal"/>
    <w:uiPriority w:val="34"/>
    <w:qFormat/>
    <w:rsid w:val="00FB1337"/>
    <w:pPr>
      <w:suppressAutoHyphens/>
      <w:spacing w:after="200" w:line="276" w:lineRule="auto"/>
      <w:ind w:left="720"/>
      <w:contextualSpacing/>
    </w:pPr>
    <w:rPr>
      <w:lang w:val="it-IT"/>
    </w:rPr>
  </w:style>
  <w:style w:type="paragraph" w:customStyle="1" w:styleId="FrameContents">
    <w:name w:val="Frame Contents"/>
    <w:basedOn w:val="Normal"/>
    <w:qFormat/>
    <w:rsid w:val="00FB1337"/>
    <w:pPr>
      <w:suppressAutoHyphens/>
      <w:spacing w:after="200" w:line="276" w:lineRule="auto"/>
    </w:pPr>
    <w:rPr>
      <w:lang w:val="it-IT"/>
    </w:rPr>
  </w:style>
  <w:style w:type="character" w:styleId="SonnotBavurusu">
    <w:name w:val="endnote reference"/>
    <w:basedOn w:val="VarsaylanParagrafYazTipi"/>
    <w:semiHidden/>
    <w:unhideWhenUsed/>
    <w:rsid w:val="00FB1337"/>
    <w:rPr>
      <w:vertAlign w:val="superscript"/>
    </w:rPr>
  </w:style>
  <w:style w:type="paragraph" w:styleId="stBilgi">
    <w:name w:val="header"/>
    <w:basedOn w:val="Normal"/>
    <w:link w:val="stBilgiChar"/>
    <w:uiPriority w:val="99"/>
    <w:unhideWhenUsed/>
    <w:rsid w:val="00FB133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B1337"/>
  </w:style>
  <w:style w:type="paragraph" w:styleId="AltBilgi">
    <w:name w:val="footer"/>
    <w:basedOn w:val="Normal"/>
    <w:link w:val="AltBilgiChar"/>
    <w:uiPriority w:val="99"/>
    <w:unhideWhenUsed/>
    <w:rsid w:val="00FB13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B1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37EEE-63EF-4CC6-B790-E7DDC148E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899</Words>
  <Characters>5126</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İro1</dc:creator>
  <cp:keywords/>
  <dc:description/>
  <cp:lastModifiedBy>İro1</cp:lastModifiedBy>
  <cp:revision>1</cp:revision>
  <dcterms:created xsi:type="dcterms:W3CDTF">2024-04-18T10:34:00Z</dcterms:created>
  <dcterms:modified xsi:type="dcterms:W3CDTF">2024-04-18T10:44:00Z</dcterms:modified>
</cp:coreProperties>
</file>